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BC8CC" w14:textId="087C9796" w:rsidR="00E70580" w:rsidRDefault="00954991">
      <w:pPr>
        <w:rPr>
          <w:noProof/>
        </w:rPr>
      </w:pPr>
      <w:r>
        <w:rPr>
          <w:noProof/>
          <w:lang w:eastAsia="en-GB"/>
        </w:rPr>
        <mc:AlternateContent>
          <mc:Choice Requires="wps">
            <w:drawing>
              <wp:anchor distT="0" distB="0" distL="114300" distR="114300" simplePos="0" relativeHeight="251659264" behindDoc="0" locked="0" layoutInCell="1" allowOverlap="1" wp14:anchorId="1A62C555" wp14:editId="60A3FC0F">
                <wp:simplePos x="0" y="0"/>
                <wp:positionH relativeFrom="margin">
                  <wp:posOffset>2636520</wp:posOffset>
                </wp:positionH>
                <wp:positionV relativeFrom="paragraph">
                  <wp:posOffset>7620</wp:posOffset>
                </wp:positionV>
                <wp:extent cx="4686300" cy="411480"/>
                <wp:effectExtent l="0" t="0" r="19050" b="26670"/>
                <wp:wrapNone/>
                <wp:docPr id="1" name="Rounded Rectangle 1"/>
                <wp:cNvGraphicFramePr/>
                <a:graphic xmlns:a="http://schemas.openxmlformats.org/drawingml/2006/main">
                  <a:graphicData uri="http://schemas.microsoft.com/office/word/2010/wordprocessingShape">
                    <wps:wsp>
                      <wps:cNvSpPr/>
                      <wps:spPr>
                        <a:xfrm>
                          <a:off x="0" y="0"/>
                          <a:ext cx="4686300" cy="411480"/>
                        </a:xfrm>
                        <a:prstGeom prst="roundRect">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EB4D78" w14:textId="797AD028" w:rsidR="00E70580" w:rsidRDefault="007F1516" w:rsidP="008F04FA">
                            <w:pPr>
                              <w:spacing w:after="0"/>
                              <w:jc w:val="center"/>
                              <w:rPr>
                                <w:rFonts w:ascii="Century Gothic" w:hAnsi="Century Gothic"/>
                                <w:b/>
                                <w:color w:val="000000" w:themeColor="text1"/>
                                <w:sz w:val="28"/>
                                <w:szCs w:val="28"/>
                              </w:rPr>
                            </w:pPr>
                            <w:r>
                              <w:rPr>
                                <w:rFonts w:ascii="Century Gothic" w:hAnsi="Century Gothic"/>
                                <w:b/>
                                <w:color w:val="000000" w:themeColor="text1"/>
                                <w:sz w:val="28"/>
                                <w:szCs w:val="28"/>
                              </w:rPr>
                              <w:t xml:space="preserve">RSHE/PSHE </w:t>
                            </w:r>
                            <w:r w:rsidR="00954991">
                              <w:rPr>
                                <w:rFonts w:ascii="Century Gothic" w:hAnsi="Century Gothic"/>
                                <w:b/>
                                <w:color w:val="000000" w:themeColor="text1"/>
                                <w:sz w:val="28"/>
                                <w:szCs w:val="28"/>
                              </w:rPr>
                              <w:t>Plan – Respite</w:t>
                            </w:r>
                          </w:p>
                          <w:p w14:paraId="2DEF9AC6" w14:textId="34266E34" w:rsidR="00342E55" w:rsidRPr="00D86816" w:rsidRDefault="00342E55" w:rsidP="008F04FA">
                            <w:pPr>
                              <w:spacing w:after="0"/>
                              <w:jc w:val="center"/>
                              <w:rPr>
                                <w:rFonts w:ascii="Century Gothic" w:hAnsi="Century Gothic"/>
                                <w:b/>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2C555" id="Rounded Rectangle 1" o:spid="_x0000_s1026" style="position:absolute;margin-left:207.6pt;margin-top:.6pt;width:369pt;height:3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" fillcolor="#5b9bd5 [3204]" strokecolor="black [3213]" strokeweight="1pt">
                <v:stroke joinstyle="miter"/>
                <v:textbox>
                  <w:txbxContent>
                    <w:p w14:paraId="55EB4D78" w14:textId="797AD028" w:rsidR="00E70580" w:rsidRDefault="007F1516" w:rsidP="008F04FA">
                      <w:pPr>
                        <w:spacing w:after="0"/>
                        <w:jc w:val="center"/>
                        <w:rPr>
                          <w:rFonts w:ascii="Century Gothic" w:hAnsi="Century Gothic"/>
                          <w:b/>
                          <w:color w:val="000000" w:themeColor="text1"/>
                          <w:sz w:val="28"/>
                          <w:szCs w:val="28"/>
                        </w:rPr>
                      </w:pPr>
                      <w:r>
                        <w:rPr>
                          <w:rFonts w:ascii="Century Gothic" w:hAnsi="Century Gothic"/>
                          <w:b/>
                          <w:color w:val="000000" w:themeColor="text1"/>
                          <w:sz w:val="28"/>
                          <w:szCs w:val="28"/>
                        </w:rPr>
                        <w:t xml:space="preserve">RSHE/PSHE </w:t>
                      </w:r>
                      <w:r w:rsidR="00954991">
                        <w:rPr>
                          <w:rFonts w:ascii="Century Gothic" w:hAnsi="Century Gothic"/>
                          <w:b/>
                          <w:color w:val="000000" w:themeColor="text1"/>
                          <w:sz w:val="28"/>
                          <w:szCs w:val="28"/>
                        </w:rPr>
                        <w:t>Plan – Respite</w:t>
                      </w:r>
                    </w:p>
                    <w:p w14:paraId="2DEF9AC6" w14:textId="34266E34" w:rsidR="00342E55" w:rsidRPr="00D86816" w:rsidRDefault="00342E55" w:rsidP="008F04FA">
                      <w:pPr>
                        <w:spacing w:after="0"/>
                        <w:jc w:val="center"/>
                        <w:rPr>
                          <w:rFonts w:ascii="Century Gothic" w:hAnsi="Century Gothic"/>
                          <w:b/>
                          <w:color w:val="000000" w:themeColor="text1"/>
                          <w:sz w:val="28"/>
                          <w:szCs w:val="28"/>
                        </w:rPr>
                      </w:pPr>
                    </w:p>
                  </w:txbxContent>
                </v:textbox>
                <w10:wrap anchorx="margin"/>
              </v:roundrect>
            </w:pict>
          </mc:Fallback>
        </mc:AlternateContent>
      </w:r>
      <w:r w:rsidR="00E70580">
        <w:t xml:space="preserve">                </w:t>
      </w:r>
      <w:r w:rsidR="00296CE7">
        <w:rPr>
          <w:noProof/>
        </w:rPr>
        <w:t xml:space="preserve">                                                                                                                                                                                                                   </w:t>
      </w:r>
    </w:p>
    <w:p w14:paraId="2ED0091F" w14:textId="7DFAA381" w:rsidR="00954991" w:rsidRDefault="00954991">
      <w:pPr>
        <w:rPr>
          <w:noProof/>
        </w:rPr>
      </w:pPr>
    </w:p>
    <w:p w14:paraId="135F8361" w14:textId="7648C833" w:rsidR="00954991" w:rsidRDefault="00954991">
      <w:pPr>
        <w:rPr>
          <w:noProof/>
        </w:rPr>
      </w:pPr>
      <w:r>
        <w:rPr>
          <w:noProof/>
          <w:lang w:eastAsia="en-GB"/>
        </w:rPr>
        <mc:AlternateContent>
          <mc:Choice Requires="wps">
            <w:drawing>
              <wp:anchor distT="0" distB="0" distL="114300" distR="114300" simplePos="0" relativeHeight="251717632" behindDoc="0" locked="0" layoutInCell="1" allowOverlap="1" wp14:anchorId="6FC497D1" wp14:editId="197C82AC">
                <wp:simplePos x="0" y="0"/>
                <wp:positionH relativeFrom="margin">
                  <wp:posOffset>137160</wp:posOffset>
                </wp:positionH>
                <wp:positionV relativeFrom="paragraph">
                  <wp:posOffset>7620</wp:posOffset>
                </wp:positionV>
                <wp:extent cx="9258300" cy="1127760"/>
                <wp:effectExtent l="0" t="0" r="19050" b="15240"/>
                <wp:wrapNone/>
                <wp:docPr id="7" name="Rounded Rectangle 8"/>
                <wp:cNvGraphicFramePr/>
                <a:graphic xmlns:a="http://schemas.openxmlformats.org/drawingml/2006/main">
                  <a:graphicData uri="http://schemas.microsoft.com/office/word/2010/wordprocessingShape">
                    <wps:wsp>
                      <wps:cNvSpPr/>
                      <wps:spPr>
                        <a:xfrm>
                          <a:off x="0" y="0"/>
                          <a:ext cx="9258300" cy="1127760"/>
                        </a:xfrm>
                        <a:prstGeom prst="roundRect">
                          <a:avLst/>
                        </a:prstGeom>
                        <a:solidFill>
                          <a:schemeClr val="accent1">
                            <a:lumMod val="40000"/>
                            <a:lumOff val="60000"/>
                          </a:schemeClr>
                        </a:solidFill>
                        <a:ln w="12700" cap="flat" cmpd="sng" algn="ctr">
                          <a:solidFill>
                            <a:sysClr val="windowText" lastClr="000000"/>
                          </a:solidFill>
                          <a:prstDash val="solid"/>
                          <a:miter lim="800000"/>
                        </a:ln>
                        <a:effectLst/>
                      </wps:spPr>
                      <wps:txbx>
                        <w:txbxContent>
                          <w:p w14:paraId="3FE47495" w14:textId="7E8FEB5A" w:rsidR="00342E55" w:rsidRPr="0047167B" w:rsidRDefault="00954991" w:rsidP="00342E55">
                            <w:pPr>
                              <w:spacing w:after="0"/>
                              <w:jc w:val="center"/>
                              <w:rPr>
                                <w:rFonts w:ascii="Century Gothic" w:hAnsi="Century Gothic"/>
                                <w:color w:val="000000" w:themeColor="text1"/>
                                <w:sz w:val="19"/>
                                <w:szCs w:val="19"/>
                              </w:rPr>
                            </w:pPr>
                            <w:r>
                              <w:t>Due to the revolving door of respite provision, we have created a programme of 14 lessons which cover the 14 big ideas</w:t>
                            </w:r>
                            <w:r w:rsidR="00A660CF">
                              <w:t xml:space="preserve">. </w:t>
                            </w:r>
                            <w:r>
                              <w:t xml:space="preserve">These are the ideas that we feel every student should leave school having explored and will support them in being successful when returning to mainstream. For each of the big ideas we </w:t>
                            </w:r>
                            <w:r w:rsidR="00A660CF">
                              <w:t xml:space="preserve">explore a range of </w:t>
                            </w:r>
                            <w:r>
                              <w:t xml:space="preserve">questions for them to think about in the lesson. Due to the nature of the respite provision, students can enter this at any stage </w:t>
                            </w:r>
                            <w:r w:rsidR="00A660CF">
                              <w:t xml:space="preserve">and we try to work on specific lessons that we feel the young person may need. There maybe changes/adaptations to the below to support key topic areas that may arise at the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C497D1" id="Rounded Rectangle 8" o:spid="_x0000_s1027" style="position:absolute;margin-left:10.8pt;margin-top:.6pt;width:729pt;height:88.8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" fillcolor="#bdd6ee [1300]" strokecolor="windowText" strokeweight="1pt">
                <v:stroke joinstyle="miter"/>
                <v:textbox>
                  <w:txbxContent>
                    <w:p w14:paraId="3FE47495" w14:textId="7E8FEB5A" w:rsidR="00342E55" w:rsidRPr="0047167B" w:rsidRDefault="00954991" w:rsidP="00342E55">
                      <w:pPr>
                        <w:spacing w:after="0"/>
                        <w:jc w:val="center"/>
                        <w:rPr>
                          <w:rFonts w:ascii="Century Gothic" w:hAnsi="Century Gothic"/>
                          <w:color w:val="000000" w:themeColor="text1"/>
                          <w:sz w:val="19"/>
                          <w:szCs w:val="19"/>
                        </w:rPr>
                      </w:pPr>
                      <w:r>
                        <w:t>Due to the revolving door of respite provision, we have created a programme of 14 lessons which cover the 14 big ideas</w:t>
                      </w:r>
                      <w:r w:rsidR="00A660CF">
                        <w:t xml:space="preserve">. </w:t>
                      </w:r>
                      <w:r>
                        <w:t xml:space="preserve">These are the ideas that we feel every student should leave school having explored and will support them in being successful when returning to mainstream. For each of the big ideas we </w:t>
                      </w:r>
                      <w:r w:rsidR="00A660CF">
                        <w:t xml:space="preserve">explore a range of </w:t>
                      </w:r>
                      <w:r>
                        <w:t xml:space="preserve">questions for them to think about in the lesson. Due to the nature of the respite provision, students can enter this at any stage </w:t>
                      </w:r>
                      <w:r w:rsidR="00A660CF">
                        <w:t xml:space="preserve">and we try to work on specific lessons that we feel the young person may need. There maybe changes/adaptations to the below to support key topic areas that may arise at the time. </w:t>
                      </w:r>
                    </w:p>
                  </w:txbxContent>
                </v:textbox>
                <w10:wrap anchorx="margin"/>
              </v:roundrect>
            </w:pict>
          </mc:Fallback>
        </mc:AlternateContent>
      </w:r>
    </w:p>
    <w:p w14:paraId="60D9CA90" w14:textId="1C013B33" w:rsidR="00E70580" w:rsidRDefault="00B87553" w:rsidP="00B87553">
      <w:pPr>
        <w:rPr>
          <w:b/>
          <w:sz w:val="28"/>
          <w:szCs w:val="28"/>
        </w:rPr>
      </w:pPr>
      <w:r w:rsidRPr="004C3D5C">
        <w:rPr>
          <w:b/>
          <w:sz w:val="28"/>
          <w:szCs w:val="28"/>
        </w:rPr>
        <w:t xml:space="preserve">                           </w:t>
      </w:r>
    </w:p>
    <w:p w14:paraId="1DD39C4D" w14:textId="613540F7" w:rsidR="00E70580" w:rsidRDefault="00E70580" w:rsidP="00E70580">
      <w:pPr>
        <w:rPr>
          <w:b/>
          <w:sz w:val="24"/>
          <w:szCs w:val="24"/>
        </w:rPr>
      </w:pPr>
    </w:p>
    <w:p w14:paraId="530A280F" w14:textId="77777777" w:rsidR="00954991" w:rsidRPr="00E70580" w:rsidRDefault="00954991" w:rsidP="00E70580"/>
    <w:tbl>
      <w:tblPr>
        <w:tblStyle w:val="TableGrid"/>
        <w:tblW w:w="0" w:type="auto"/>
        <w:tblLook w:val="04A0" w:firstRow="1" w:lastRow="0" w:firstColumn="1" w:lastColumn="0" w:noHBand="0" w:noVBand="1"/>
      </w:tblPr>
      <w:tblGrid>
        <w:gridCol w:w="2998"/>
        <w:gridCol w:w="3044"/>
        <w:gridCol w:w="3306"/>
        <w:gridCol w:w="3018"/>
        <w:gridCol w:w="3022"/>
      </w:tblGrid>
      <w:tr w:rsidR="00D6158A" w14:paraId="5086179F" w14:textId="77777777" w:rsidTr="00D6158A">
        <w:tc>
          <w:tcPr>
            <w:tcW w:w="3077" w:type="dxa"/>
            <w:shd w:val="clear" w:color="auto" w:fill="DEEAF6" w:themeFill="accent1" w:themeFillTint="33"/>
          </w:tcPr>
          <w:p w14:paraId="62312EF7" w14:textId="534984C9" w:rsidR="00954991" w:rsidRDefault="00954991" w:rsidP="00296CE7">
            <w:r>
              <w:t xml:space="preserve">Identity </w:t>
            </w:r>
          </w:p>
          <w:p w14:paraId="1DEBAAD7" w14:textId="77777777" w:rsidR="00954991" w:rsidRDefault="00954991" w:rsidP="00296CE7"/>
          <w:p w14:paraId="798734C4" w14:textId="77777777" w:rsidR="00954991" w:rsidRDefault="00954991" w:rsidP="00296CE7">
            <w:r>
              <w:t xml:space="preserve">What makes you unique? </w:t>
            </w:r>
          </w:p>
          <w:p w14:paraId="4C99B95B" w14:textId="77777777" w:rsidR="00954991" w:rsidRDefault="00954991" w:rsidP="00296CE7"/>
          <w:p w14:paraId="0AC2BEA3" w14:textId="77777777" w:rsidR="00954991" w:rsidRDefault="00954991" w:rsidP="00296CE7">
            <w:r>
              <w:t xml:space="preserve">What gives us our identity? </w:t>
            </w:r>
          </w:p>
          <w:p w14:paraId="756607E9" w14:textId="77777777" w:rsidR="00954991" w:rsidRDefault="00954991" w:rsidP="00296CE7"/>
          <w:p w14:paraId="38B2FE94" w14:textId="664A668F" w:rsidR="00954991" w:rsidRDefault="00954991" w:rsidP="00296CE7">
            <w:r>
              <w:t>How can you identify with others?</w:t>
            </w:r>
          </w:p>
          <w:p w14:paraId="001AD930" w14:textId="1E337F9A" w:rsidR="00954991" w:rsidRDefault="00954991" w:rsidP="00296CE7"/>
        </w:tc>
        <w:tc>
          <w:tcPr>
            <w:tcW w:w="3077" w:type="dxa"/>
            <w:shd w:val="clear" w:color="auto" w:fill="DEEAF6" w:themeFill="accent1" w:themeFillTint="33"/>
          </w:tcPr>
          <w:p w14:paraId="1474888D" w14:textId="77777777" w:rsidR="00954991" w:rsidRDefault="00954991" w:rsidP="00296CE7">
            <w:r>
              <w:t xml:space="preserve">Gender and sexuality </w:t>
            </w:r>
          </w:p>
          <w:p w14:paraId="0ED5ADEA" w14:textId="77777777" w:rsidR="00954991" w:rsidRDefault="00954991" w:rsidP="00296CE7">
            <w:r>
              <w:t xml:space="preserve">What is the difference between gender identity, gender expression, biological gender and sexuality? </w:t>
            </w:r>
          </w:p>
          <w:p w14:paraId="0C9689A5" w14:textId="77777777" w:rsidR="00954991" w:rsidRDefault="00954991" w:rsidP="00296CE7">
            <w:r>
              <w:t xml:space="preserve">Does gender or sexual preference matter? </w:t>
            </w:r>
          </w:p>
          <w:p w14:paraId="210AC6F4" w14:textId="367DA102" w:rsidR="00954991" w:rsidRDefault="00954991" w:rsidP="00296CE7">
            <w:r>
              <w:t>Do you judge someone based on these factors?</w:t>
            </w:r>
          </w:p>
        </w:tc>
        <w:tc>
          <w:tcPr>
            <w:tcW w:w="3078" w:type="dxa"/>
            <w:shd w:val="clear" w:color="auto" w:fill="DEEAF6" w:themeFill="accent1" w:themeFillTint="33"/>
          </w:tcPr>
          <w:p w14:paraId="5156A539" w14:textId="77777777" w:rsidR="00954991" w:rsidRDefault="00954991" w:rsidP="00296CE7">
            <w:r>
              <w:t xml:space="preserve">Healthy relationships </w:t>
            </w:r>
          </w:p>
          <w:p w14:paraId="10ED92A2" w14:textId="77777777" w:rsidR="00954991" w:rsidRDefault="00954991" w:rsidP="00294A28">
            <w:pPr>
              <w:pBdr>
                <w:bottom w:val="single" w:sz="4" w:space="1" w:color="auto"/>
              </w:pBdr>
            </w:pPr>
            <w:r>
              <w:t xml:space="preserve">Are their different types of relationship? </w:t>
            </w:r>
            <w:bookmarkStart w:id="0" w:name="_GoBack"/>
            <w:bookmarkEnd w:id="0"/>
          </w:p>
          <w:p w14:paraId="15AA7183" w14:textId="77777777" w:rsidR="00954991" w:rsidRDefault="00954991" w:rsidP="00294A28">
            <w:pPr>
              <w:pBdr>
                <w:bottom w:val="single" w:sz="4" w:space="1" w:color="auto"/>
              </w:pBdr>
            </w:pPr>
            <w:r>
              <w:t xml:space="preserve">How can you recognise if a relationship is healthy or not? </w:t>
            </w:r>
          </w:p>
          <w:p w14:paraId="6CC55427" w14:textId="77777777" w:rsidR="00954991" w:rsidRDefault="00954991" w:rsidP="00296CE7"/>
          <w:p w14:paraId="357F412E" w14:textId="46D176BF" w:rsidR="00954991" w:rsidRDefault="00954991" w:rsidP="00296CE7">
            <w:r>
              <w:t>What can you do to get support?</w:t>
            </w:r>
          </w:p>
        </w:tc>
        <w:tc>
          <w:tcPr>
            <w:tcW w:w="3078" w:type="dxa"/>
            <w:shd w:val="clear" w:color="auto" w:fill="DEEAF6" w:themeFill="accent1" w:themeFillTint="33"/>
          </w:tcPr>
          <w:p w14:paraId="27E960E1" w14:textId="77777777" w:rsidR="00954991" w:rsidRDefault="00954991" w:rsidP="00296CE7">
            <w:r>
              <w:t xml:space="preserve">Risks </w:t>
            </w:r>
          </w:p>
          <w:p w14:paraId="263FF17C" w14:textId="77777777" w:rsidR="00954991" w:rsidRDefault="00954991" w:rsidP="00296CE7">
            <w:r>
              <w:t xml:space="preserve">Can risks be both good and bad? </w:t>
            </w:r>
          </w:p>
          <w:p w14:paraId="2754DB96" w14:textId="77777777" w:rsidR="00954991" w:rsidRDefault="00954991" w:rsidP="00296CE7">
            <w:r>
              <w:t xml:space="preserve">How do you judge if a risk is worth taking? </w:t>
            </w:r>
          </w:p>
          <w:p w14:paraId="1D32798B" w14:textId="77777777" w:rsidR="00954991" w:rsidRDefault="00954991" w:rsidP="00296CE7"/>
          <w:p w14:paraId="42AD9658" w14:textId="7D78C535" w:rsidR="00954991" w:rsidRDefault="00954991" w:rsidP="00296CE7">
            <w:r>
              <w:t>How do you protect yourself from unnecessary risk?</w:t>
            </w:r>
          </w:p>
        </w:tc>
        <w:tc>
          <w:tcPr>
            <w:tcW w:w="3078" w:type="dxa"/>
            <w:shd w:val="clear" w:color="auto" w:fill="DEEAF6" w:themeFill="accent1" w:themeFillTint="33"/>
          </w:tcPr>
          <w:p w14:paraId="64DD014B" w14:textId="77777777" w:rsidR="00954991" w:rsidRDefault="00954991" w:rsidP="00954991">
            <w:r>
              <w:t xml:space="preserve">Bullying </w:t>
            </w:r>
          </w:p>
          <w:p w14:paraId="6DF44EF6" w14:textId="0D8784B9" w:rsidR="00954991" w:rsidRDefault="00954991" w:rsidP="00954991">
            <w:r>
              <w:t>Why do you think individuals bully others? What should be done to stop bullying? Do you know how to get support?</w:t>
            </w:r>
          </w:p>
        </w:tc>
      </w:tr>
      <w:tr w:rsidR="00D6158A" w14:paraId="26F71DCE" w14:textId="77777777" w:rsidTr="00D6158A">
        <w:tc>
          <w:tcPr>
            <w:tcW w:w="3077" w:type="dxa"/>
            <w:shd w:val="clear" w:color="auto" w:fill="DEEAF6" w:themeFill="accent1" w:themeFillTint="33"/>
          </w:tcPr>
          <w:p w14:paraId="661996A9" w14:textId="77777777" w:rsidR="00954991" w:rsidRDefault="00954991" w:rsidP="00296CE7">
            <w:r>
              <w:t xml:space="preserve">Mental health </w:t>
            </w:r>
          </w:p>
          <w:p w14:paraId="1C0F1C1B" w14:textId="77777777" w:rsidR="00954991" w:rsidRDefault="00954991" w:rsidP="00296CE7">
            <w:r>
              <w:t xml:space="preserve">What does mental health mean? </w:t>
            </w:r>
          </w:p>
          <w:p w14:paraId="0448F092" w14:textId="77777777" w:rsidR="00954991" w:rsidRDefault="00954991" w:rsidP="00296CE7">
            <w:r>
              <w:t xml:space="preserve">How do you look after your own wellbeing and mental health? </w:t>
            </w:r>
          </w:p>
          <w:p w14:paraId="735DE4F6" w14:textId="7D41B513" w:rsidR="00954991" w:rsidRDefault="00954991" w:rsidP="00296CE7">
            <w:r>
              <w:t>Do you know the warning signs that you need support?</w:t>
            </w:r>
          </w:p>
          <w:p w14:paraId="43450A19" w14:textId="7425A055" w:rsidR="00954991" w:rsidRDefault="00954991" w:rsidP="00296CE7"/>
        </w:tc>
        <w:tc>
          <w:tcPr>
            <w:tcW w:w="3077" w:type="dxa"/>
            <w:shd w:val="clear" w:color="auto" w:fill="DEEAF6" w:themeFill="accent1" w:themeFillTint="33"/>
          </w:tcPr>
          <w:p w14:paraId="1B7093CC" w14:textId="246AE379" w:rsidR="00954991" w:rsidRDefault="00954991" w:rsidP="00296CE7">
            <w:r>
              <w:t>Racism</w:t>
            </w:r>
            <w:r w:rsidR="007F1516">
              <w:t>/Discrimination</w:t>
            </w:r>
          </w:p>
          <w:p w14:paraId="4AA14B08" w14:textId="79786967" w:rsidR="00954991" w:rsidRDefault="00954991" w:rsidP="00296CE7">
            <w:r>
              <w:t>What do you identify as racist? Does a persons’ race matter? Are you aware of the history of racism?</w:t>
            </w:r>
          </w:p>
        </w:tc>
        <w:tc>
          <w:tcPr>
            <w:tcW w:w="3078" w:type="dxa"/>
          </w:tcPr>
          <w:p w14:paraId="28C8459A" w14:textId="469562EA" w:rsidR="00954991" w:rsidRDefault="00954991" w:rsidP="00296CE7">
            <w:r>
              <w:rPr>
                <w:noProof/>
              </w:rPr>
              <w:drawing>
                <wp:inline distT="0" distB="0" distL="0" distR="0" wp14:anchorId="6C008ECF" wp14:editId="465DFF58">
                  <wp:extent cx="1958340" cy="1577340"/>
                  <wp:effectExtent l="0" t="0" r="3810" b="3810"/>
                  <wp:docPr id="4" name="Picture 4" descr="https://www.hillsideprimary.org.uk/wp-content/uploads/2019/11/SMS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hillsideprimary.org.uk/wp-content/uploads/2019/11/SMSC.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8340" cy="1577340"/>
                          </a:xfrm>
                          <a:prstGeom prst="rect">
                            <a:avLst/>
                          </a:prstGeom>
                          <a:noFill/>
                          <a:ln>
                            <a:noFill/>
                          </a:ln>
                        </pic:spPr>
                      </pic:pic>
                    </a:graphicData>
                  </a:graphic>
                </wp:inline>
              </w:drawing>
            </w:r>
          </w:p>
        </w:tc>
        <w:tc>
          <w:tcPr>
            <w:tcW w:w="3078" w:type="dxa"/>
            <w:shd w:val="clear" w:color="auto" w:fill="DEEAF6" w:themeFill="accent1" w:themeFillTint="33"/>
          </w:tcPr>
          <w:p w14:paraId="16B4183B" w14:textId="77777777" w:rsidR="00954991" w:rsidRDefault="00954991" w:rsidP="00296CE7">
            <w:r>
              <w:t xml:space="preserve">Internet safety </w:t>
            </w:r>
          </w:p>
          <w:p w14:paraId="55335B1A" w14:textId="77777777" w:rsidR="00954991" w:rsidRDefault="00954991" w:rsidP="00296CE7">
            <w:r>
              <w:t xml:space="preserve">Do you know the law around internet safety? </w:t>
            </w:r>
          </w:p>
          <w:p w14:paraId="20D1FAA7" w14:textId="77777777" w:rsidR="00954991" w:rsidRDefault="00954991" w:rsidP="00296CE7">
            <w:r>
              <w:t xml:space="preserve">Do you know how to keep yourself safe online? </w:t>
            </w:r>
          </w:p>
          <w:p w14:paraId="2F23A013" w14:textId="77777777" w:rsidR="00954991" w:rsidRDefault="00954991" w:rsidP="00296CE7">
            <w:r>
              <w:t>Do you know what information is online about you?</w:t>
            </w:r>
            <w:r w:rsidR="00A660CF">
              <w:t xml:space="preserve"> </w:t>
            </w:r>
          </w:p>
          <w:p w14:paraId="3B3E0626" w14:textId="0BDB25E7" w:rsidR="00A660CF" w:rsidRDefault="00A660CF" w:rsidP="00296CE7">
            <w:r>
              <w:t xml:space="preserve">Mis and Disinformation </w:t>
            </w:r>
          </w:p>
        </w:tc>
        <w:tc>
          <w:tcPr>
            <w:tcW w:w="3078" w:type="dxa"/>
            <w:shd w:val="clear" w:color="auto" w:fill="DEEAF6" w:themeFill="accent1" w:themeFillTint="33"/>
          </w:tcPr>
          <w:p w14:paraId="48DD3C54" w14:textId="77777777" w:rsidR="00954991" w:rsidRDefault="00954991" w:rsidP="00296CE7">
            <w:r>
              <w:t xml:space="preserve">Rights </w:t>
            </w:r>
          </w:p>
          <w:p w14:paraId="2622FAAA" w14:textId="63AEED94" w:rsidR="00954991" w:rsidRDefault="00954991" w:rsidP="00296CE7">
            <w:r>
              <w:t>Do you know your rights as an individual? Do those rights come with responsibilities? Do you know how to protect your rights?</w:t>
            </w:r>
          </w:p>
        </w:tc>
      </w:tr>
      <w:tr w:rsidR="00D6158A" w14:paraId="5B7F5B45" w14:textId="77777777" w:rsidTr="00D6158A">
        <w:tc>
          <w:tcPr>
            <w:tcW w:w="3077" w:type="dxa"/>
            <w:shd w:val="clear" w:color="auto" w:fill="DEEAF6" w:themeFill="accent1" w:themeFillTint="33"/>
          </w:tcPr>
          <w:p w14:paraId="0A0E57D7" w14:textId="77777777" w:rsidR="00954991" w:rsidRDefault="00954991" w:rsidP="00296CE7">
            <w:r>
              <w:t xml:space="preserve">Sex and drugs </w:t>
            </w:r>
          </w:p>
          <w:p w14:paraId="5A3D384A" w14:textId="609688E3" w:rsidR="00954991" w:rsidRDefault="00954991" w:rsidP="00296CE7">
            <w:r>
              <w:t>Do you know the law around sex and drugs? Do you know how to keep yourself safe? Do you know how to keep others safe?</w:t>
            </w:r>
          </w:p>
          <w:p w14:paraId="4FEB1474" w14:textId="77777777" w:rsidR="00954991" w:rsidRDefault="00954991" w:rsidP="00296CE7"/>
          <w:p w14:paraId="713F3DB3" w14:textId="19BBAD11" w:rsidR="00954991" w:rsidRDefault="00954991" w:rsidP="00296CE7"/>
        </w:tc>
        <w:tc>
          <w:tcPr>
            <w:tcW w:w="3077" w:type="dxa"/>
            <w:shd w:val="clear" w:color="auto" w:fill="DEEAF6" w:themeFill="accent1" w:themeFillTint="33"/>
          </w:tcPr>
          <w:p w14:paraId="45AAA7A1" w14:textId="77777777" w:rsidR="00954991" w:rsidRDefault="00954991" w:rsidP="00296CE7">
            <w:r>
              <w:t>Tolerance and respect</w:t>
            </w:r>
          </w:p>
          <w:p w14:paraId="222F0260" w14:textId="29127F4E" w:rsidR="00954991" w:rsidRDefault="00954991" w:rsidP="00296CE7">
            <w:r>
              <w:t xml:space="preserve"> Is there a difference between tolerance and respect? Should someone have to earn your respect? Why should others respect you?</w:t>
            </w:r>
          </w:p>
        </w:tc>
        <w:tc>
          <w:tcPr>
            <w:tcW w:w="3078" w:type="dxa"/>
            <w:shd w:val="clear" w:color="auto" w:fill="DEEAF6" w:themeFill="accent1" w:themeFillTint="33"/>
          </w:tcPr>
          <w:p w14:paraId="63E129C4" w14:textId="77777777" w:rsidR="00954991" w:rsidRDefault="00954991" w:rsidP="00296CE7">
            <w:r>
              <w:t xml:space="preserve">Cultural diversity </w:t>
            </w:r>
          </w:p>
          <w:p w14:paraId="007AEA94" w14:textId="7461B81D" w:rsidR="00954991" w:rsidRDefault="00954991" w:rsidP="00296CE7">
            <w:r>
              <w:t>What does cultural diversity mean to you? What are the benefits of cultural diversity? What are the challenges to cultural diversity?</w:t>
            </w:r>
          </w:p>
        </w:tc>
        <w:tc>
          <w:tcPr>
            <w:tcW w:w="3078" w:type="dxa"/>
            <w:shd w:val="clear" w:color="auto" w:fill="DEEAF6" w:themeFill="accent1" w:themeFillTint="33"/>
          </w:tcPr>
          <w:p w14:paraId="55C4A660" w14:textId="77777777" w:rsidR="00954991" w:rsidRDefault="00954991" w:rsidP="00296CE7">
            <w:r>
              <w:t xml:space="preserve">British Values </w:t>
            </w:r>
          </w:p>
          <w:p w14:paraId="7903C7DA" w14:textId="775D6A51" w:rsidR="00954991" w:rsidRDefault="00954991" w:rsidP="00296CE7">
            <w:r>
              <w:t>What does it mean to be British? Do you understand democracy and the rule of law? How do you engage with the democratic process?</w:t>
            </w:r>
          </w:p>
        </w:tc>
        <w:tc>
          <w:tcPr>
            <w:tcW w:w="3078" w:type="dxa"/>
            <w:shd w:val="clear" w:color="auto" w:fill="DEEAF6" w:themeFill="accent1" w:themeFillTint="33"/>
          </w:tcPr>
          <w:p w14:paraId="0018AED8" w14:textId="77777777" w:rsidR="00954991" w:rsidRDefault="00954991" w:rsidP="00296CE7">
            <w:r>
              <w:t xml:space="preserve">Emotional literacy </w:t>
            </w:r>
          </w:p>
          <w:p w14:paraId="0685F11B" w14:textId="1D206D95" w:rsidR="00954991" w:rsidRDefault="00954991" w:rsidP="00296CE7">
            <w:r>
              <w:t>Is it important to talk about your emotions? Can you recognise the emotions of others? How can you regulate your emotions and the consequent actions?</w:t>
            </w:r>
          </w:p>
        </w:tc>
      </w:tr>
    </w:tbl>
    <w:p w14:paraId="2203F2B0" w14:textId="76808963" w:rsidR="00E70580" w:rsidRPr="00E70580" w:rsidRDefault="00E70580" w:rsidP="00E70580"/>
    <w:p w14:paraId="756194F5" w14:textId="04E088BE" w:rsidR="00E70580" w:rsidRPr="00E70580" w:rsidRDefault="00E70580" w:rsidP="00E70580"/>
    <w:p w14:paraId="25AB0957" w14:textId="0A848BE3" w:rsidR="00E70580" w:rsidRDefault="00E70580" w:rsidP="00E70580"/>
    <w:p w14:paraId="7AC56DBA" w14:textId="33751837" w:rsidR="002E7C70" w:rsidRPr="00E70580" w:rsidRDefault="00A660CF" w:rsidP="00E70580"/>
    <w:sectPr w:rsidR="002E7C70" w:rsidRPr="00E70580" w:rsidSect="008B14C3">
      <w:pgSz w:w="16838" w:h="11906" w:orient="landscape"/>
      <w:pgMar w:top="720" w:right="720" w:bottom="720" w:left="72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085091" w14:textId="77777777" w:rsidR="009E0E1B" w:rsidRDefault="009E0E1B" w:rsidP="008F04FA">
      <w:pPr>
        <w:spacing w:after="0" w:line="240" w:lineRule="auto"/>
      </w:pPr>
      <w:r>
        <w:separator/>
      </w:r>
    </w:p>
  </w:endnote>
  <w:endnote w:type="continuationSeparator" w:id="0">
    <w:p w14:paraId="43BD2568" w14:textId="77777777" w:rsidR="009E0E1B" w:rsidRDefault="009E0E1B" w:rsidP="008F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0D025" w14:textId="77777777" w:rsidR="009E0E1B" w:rsidRDefault="009E0E1B" w:rsidP="008F04FA">
      <w:pPr>
        <w:spacing w:after="0" w:line="240" w:lineRule="auto"/>
      </w:pPr>
      <w:r>
        <w:separator/>
      </w:r>
    </w:p>
  </w:footnote>
  <w:footnote w:type="continuationSeparator" w:id="0">
    <w:p w14:paraId="75102BE2" w14:textId="77777777" w:rsidR="009E0E1B" w:rsidRDefault="009E0E1B" w:rsidP="008F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03F86"/>
    <w:multiLevelType w:val="hybridMultilevel"/>
    <w:tmpl w:val="954CF5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E81543"/>
    <w:multiLevelType w:val="hybridMultilevel"/>
    <w:tmpl w:val="E76EE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4FA"/>
    <w:rsid w:val="00000499"/>
    <w:rsid w:val="00000842"/>
    <w:rsid w:val="000025D9"/>
    <w:rsid w:val="00007294"/>
    <w:rsid w:val="000555D3"/>
    <w:rsid w:val="000B7B59"/>
    <w:rsid w:val="000D2CAA"/>
    <w:rsid w:val="000F3A36"/>
    <w:rsid w:val="001130AD"/>
    <w:rsid w:val="0015722D"/>
    <w:rsid w:val="00157B12"/>
    <w:rsid w:val="00160948"/>
    <w:rsid w:val="002264E6"/>
    <w:rsid w:val="00250E94"/>
    <w:rsid w:val="00294A28"/>
    <w:rsid w:val="00296CE7"/>
    <w:rsid w:val="002A2961"/>
    <w:rsid w:val="002B32DC"/>
    <w:rsid w:val="002E3837"/>
    <w:rsid w:val="002F6A4F"/>
    <w:rsid w:val="00342E55"/>
    <w:rsid w:val="003520D8"/>
    <w:rsid w:val="00353728"/>
    <w:rsid w:val="00360777"/>
    <w:rsid w:val="003C4E4B"/>
    <w:rsid w:val="003D7937"/>
    <w:rsid w:val="004149F8"/>
    <w:rsid w:val="0046397A"/>
    <w:rsid w:val="0047167B"/>
    <w:rsid w:val="004719B7"/>
    <w:rsid w:val="004C3D5C"/>
    <w:rsid w:val="004F4434"/>
    <w:rsid w:val="00547E59"/>
    <w:rsid w:val="00554ABE"/>
    <w:rsid w:val="0057693F"/>
    <w:rsid w:val="00592919"/>
    <w:rsid w:val="006A1A73"/>
    <w:rsid w:val="006D6561"/>
    <w:rsid w:val="006E2C21"/>
    <w:rsid w:val="007068F7"/>
    <w:rsid w:val="00731331"/>
    <w:rsid w:val="007626EB"/>
    <w:rsid w:val="00786EAA"/>
    <w:rsid w:val="00795B9F"/>
    <w:rsid w:val="007A5A3D"/>
    <w:rsid w:val="007F1516"/>
    <w:rsid w:val="00800ACC"/>
    <w:rsid w:val="00864934"/>
    <w:rsid w:val="00880F50"/>
    <w:rsid w:val="00885F60"/>
    <w:rsid w:val="008B14C3"/>
    <w:rsid w:val="008D5390"/>
    <w:rsid w:val="008E50AF"/>
    <w:rsid w:val="008F04FA"/>
    <w:rsid w:val="00932A9C"/>
    <w:rsid w:val="00954991"/>
    <w:rsid w:val="009E0E1B"/>
    <w:rsid w:val="00A660CF"/>
    <w:rsid w:val="00A9489D"/>
    <w:rsid w:val="00B027CE"/>
    <w:rsid w:val="00B11D06"/>
    <w:rsid w:val="00B4584D"/>
    <w:rsid w:val="00B514ED"/>
    <w:rsid w:val="00B87553"/>
    <w:rsid w:val="00BF385A"/>
    <w:rsid w:val="00C12C69"/>
    <w:rsid w:val="00C36D7A"/>
    <w:rsid w:val="00D03673"/>
    <w:rsid w:val="00D614D2"/>
    <w:rsid w:val="00D6158A"/>
    <w:rsid w:val="00D86816"/>
    <w:rsid w:val="00DA099A"/>
    <w:rsid w:val="00DC58DD"/>
    <w:rsid w:val="00E6449C"/>
    <w:rsid w:val="00E70580"/>
    <w:rsid w:val="00EB3183"/>
    <w:rsid w:val="00EC05F3"/>
    <w:rsid w:val="00F22A07"/>
    <w:rsid w:val="00FB1FD6"/>
    <w:rsid w:val="00FE6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ED73"/>
  <w15:chartTrackingRefBased/>
  <w15:docId w15:val="{0299C2F3-72BB-42B2-A7F4-51558E9F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4FA"/>
  </w:style>
  <w:style w:type="paragraph" w:styleId="Footer">
    <w:name w:val="footer"/>
    <w:basedOn w:val="Normal"/>
    <w:link w:val="FooterChar"/>
    <w:uiPriority w:val="99"/>
    <w:unhideWhenUsed/>
    <w:rsid w:val="008F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4FA"/>
  </w:style>
  <w:style w:type="character" w:styleId="Hyperlink">
    <w:name w:val="Hyperlink"/>
    <w:basedOn w:val="DefaultParagraphFont"/>
    <w:uiPriority w:val="99"/>
    <w:unhideWhenUsed/>
    <w:rsid w:val="0047167B"/>
    <w:rPr>
      <w:color w:val="0563C1" w:themeColor="hyperlink"/>
      <w:u w:val="single"/>
    </w:rPr>
  </w:style>
  <w:style w:type="character" w:customStyle="1" w:styleId="UnresolvedMention1">
    <w:name w:val="Unresolved Mention1"/>
    <w:basedOn w:val="DefaultParagraphFont"/>
    <w:uiPriority w:val="99"/>
    <w:semiHidden/>
    <w:unhideWhenUsed/>
    <w:rsid w:val="00554ABE"/>
    <w:rPr>
      <w:color w:val="605E5C"/>
      <w:shd w:val="clear" w:color="auto" w:fill="E1DFDD"/>
    </w:rPr>
  </w:style>
  <w:style w:type="paragraph" w:styleId="ListParagraph">
    <w:name w:val="List Paragraph"/>
    <w:basedOn w:val="Normal"/>
    <w:uiPriority w:val="34"/>
    <w:qFormat/>
    <w:rsid w:val="000025D9"/>
    <w:pPr>
      <w:ind w:left="720"/>
      <w:contextualSpacing/>
    </w:pPr>
  </w:style>
  <w:style w:type="table" w:styleId="TableGrid">
    <w:name w:val="Table Grid"/>
    <w:basedOn w:val="TableNormal"/>
    <w:uiPriority w:val="39"/>
    <w:rsid w:val="0095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Woodhouse</dc:creator>
  <cp:keywords/>
  <dc:description/>
  <cp:lastModifiedBy>Emma Winn-Gordon</cp:lastModifiedBy>
  <cp:revision>3</cp:revision>
  <dcterms:created xsi:type="dcterms:W3CDTF">2026-03-09T11:07:00Z</dcterms:created>
  <dcterms:modified xsi:type="dcterms:W3CDTF">2026-03-09T11:13:00Z</dcterms:modified>
</cp:coreProperties>
</file>